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25" w:rsidRDefault="00FC5625">
      <w:r>
        <w:rPr>
          <w:noProof/>
        </w:rPr>
        <w:drawing>
          <wp:inline distT="0" distB="0" distL="0" distR="0" wp14:anchorId="13D86016" wp14:editId="6EEAEFF3">
            <wp:extent cx="1042670" cy="475827"/>
            <wp:effectExtent l="0" t="0" r="5080" b="635"/>
            <wp:docPr id="1" name="Image 1" descr="HVS-Logo-AdG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VS-Logo-AdG (3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29"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78" cy="50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25" w:rsidRDefault="00FC5625"/>
    <w:p w:rsidR="000C1D1C" w:rsidRDefault="000C1D1C">
      <w:r>
        <w:t>L’Association Handi Val de Seine recherche pour son CAMSP aux Mureaux</w:t>
      </w:r>
      <w:r w:rsidR="00E03B40">
        <w:t xml:space="preserve"> (78)</w:t>
      </w:r>
      <w:r>
        <w:t>, agrément de 270 places dont 20 places TSA, un/e chef de service à temps complet en CDD.</w:t>
      </w:r>
      <w:bookmarkStart w:id="0" w:name="_GoBack"/>
      <w:bookmarkEnd w:id="0"/>
    </w:p>
    <w:p w:rsidR="000C1D1C" w:rsidRDefault="000C1D1C">
      <w:r>
        <w:t>Sous l’autorité du directeur</w:t>
      </w:r>
      <w:r w:rsidR="00E03B40">
        <w:t>,</w:t>
      </w:r>
      <w:r>
        <w:t xml:space="preserve"> en collaboration avec le médecin directeur technique et en adéquation avec le projet associatif et d’établissement, vous êtes :</w:t>
      </w:r>
    </w:p>
    <w:p w:rsidR="000C1D1C" w:rsidRDefault="000C1D1C" w:rsidP="000C1D1C">
      <w:pPr>
        <w:pStyle w:val="Paragraphedeliste"/>
        <w:numPr>
          <w:ilvl w:val="0"/>
          <w:numId w:val="1"/>
        </w:numPr>
      </w:pPr>
      <w:r>
        <w:t>Garant du projet d’établissement défini</w:t>
      </w:r>
    </w:p>
    <w:p w:rsidR="000C1D1C" w:rsidRDefault="000C1D1C" w:rsidP="000C1D1C">
      <w:pPr>
        <w:pStyle w:val="Paragraphedeliste"/>
        <w:numPr>
          <w:ilvl w:val="0"/>
          <w:numId w:val="1"/>
        </w:numPr>
      </w:pPr>
      <w:r>
        <w:t>Responsable de l’équipe thérapeutique que vous encadrez</w:t>
      </w:r>
    </w:p>
    <w:p w:rsidR="000C1D1C" w:rsidRDefault="000C1D1C" w:rsidP="000C1D1C">
      <w:pPr>
        <w:pStyle w:val="Paragraphedeliste"/>
        <w:numPr>
          <w:ilvl w:val="0"/>
          <w:numId w:val="1"/>
        </w:numPr>
      </w:pPr>
      <w:r>
        <w:t>Coordonnateur des différentes actions en lien avec l’équipe : mise en œuvre des projets personnalisés</w:t>
      </w:r>
      <w:r w:rsidR="00E03B40">
        <w:t>, suivi des projets</w:t>
      </w:r>
    </w:p>
    <w:p w:rsidR="000C1D1C" w:rsidRDefault="009C5301" w:rsidP="000C1D1C">
      <w:pPr>
        <w:pStyle w:val="Paragraphedeliste"/>
        <w:numPr>
          <w:ilvl w:val="0"/>
          <w:numId w:val="1"/>
        </w:numPr>
      </w:pPr>
      <w:r>
        <w:t xml:space="preserve">Garant de la qualité de l’accueil </w:t>
      </w:r>
      <w:r w:rsidR="00E03B40">
        <w:t>et</w:t>
      </w:r>
      <w:r>
        <w:t xml:space="preserve"> de l’accompagnement des enfants/familles</w:t>
      </w:r>
    </w:p>
    <w:p w:rsidR="009C5301" w:rsidRDefault="00E03B40" w:rsidP="000C1D1C">
      <w:pPr>
        <w:pStyle w:val="Paragraphedeliste"/>
        <w:numPr>
          <w:ilvl w:val="0"/>
          <w:numId w:val="1"/>
        </w:numPr>
      </w:pPr>
      <w:r>
        <w:t>Responsable des relations de bonne qualité avec les familles</w:t>
      </w:r>
    </w:p>
    <w:p w:rsidR="00E03B40" w:rsidRDefault="00E03B40" w:rsidP="000C1D1C">
      <w:pPr>
        <w:pStyle w:val="Paragraphedeliste"/>
        <w:numPr>
          <w:ilvl w:val="0"/>
          <w:numId w:val="1"/>
        </w:numPr>
      </w:pPr>
      <w:r>
        <w:t>Responsable des dépenses dans le strict respect du budget alloué par la direction</w:t>
      </w:r>
    </w:p>
    <w:p w:rsidR="00E03B40" w:rsidRDefault="00E03B40" w:rsidP="000C1D1C">
      <w:pPr>
        <w:pStyle w:val="Paragraphedeliste"/>
        <w:numPr>
          <w:ilvl w:val="0"/>
          <w:numId w:val="1"/>
        </w:numPr>
      </w:pPr>
      <w:r>
        <w:t>Représentant permanent du directeur au sein de l’établissement</w:t>
      </w:r>
    </w:p>
    <w:p w:rsidR="00E03B40" w:rsidRDefault="00E03B40" w:rsidP="00E03B40">
      <w:r>
        <w:t>Profil recherché : de formation en métier para médical H/F, vous devez avoir une expérience dans une fonction d’encadrement d’au moins 5 ans. Idéalement vous connaissez le secteur du handicap.</w:t>
      </w:r>
    </w:p>
    <w:p w:rsidR="00E03B40" w:rsidRDefault="00E03B40" w:rsidP="00E03B40">
      <w:r>
        <w:t>L’obtention du CAFERUIS sera un atout pour votre candidature.</w:t>
      </w:r>
    </w:p>
    <w:p w:rsidR="00E03B40" w:rsidRDefault="00E03B40" w:rsidP="00E03B40">
      <w:r>
        <w:t>Maitrise de l’outil informatique indispensable</w:t>
      </w:r>
    </w:p>
    <w:p w:rsidR="00E03B40" w:rsidRDefault="00E03B40" w:rsidP="00E03B40">
      <w:r>
        <w:t>Organisé(e), bon(ne) communiquant(e), sens des responsabilités ainsi qu’une grande réactivité seront les clés pour réussir ce poste.</w:t>
      </w:r>
    </w:p>
    <w:p w:rsidR="00E03B40" w:rsidRDefault="00E03B40" w:rsidP="00E03B40">
      <w:bookmarkStart w:id="1" w:name="_Hlk518996654"/>
      <w:r>
        <w:t>Vous travaillerez sous la CC 66.</w:t>
      </w:r>
    </w:p>
    <w:p w:rsidR="00E03B40" w:rsidRDefault="00E03B40" w:rsidP="00E03B40">
      <w:r>
        <w:t>Le poste est à pourvoir à partir du 27/08/2018.</w:t>
      </w:r>
    </w:p>
    <w:bookmarkEnd w:id="1"/>
    <w:p w:rsidR="00E03B40" w:rsidRDefault="00E03B40" w:rsidP="00E03B40">
      <w:r>
        <w:t>Envoyer CV et candidature par mail à :</w:t>
      </w:r>
    </w:p>
    <w:p w:rsidR="00E03B40" w:rsidRDefault="00E03B40" w:rsidP="00E03B40">
      <w:r>
        <w:t>Madame LE GUERINEL, Directrice</w:t>
      </w:r>
    </w:p>
    <w:p w:rsidR="00E03B40" w:rsidRDefault="00E03B40" w:rsidP="00E03B40">
      <w:proofErr w:type="gramStart"/>
      <w:r>
        <w:t>e-mail</w:t>
      </w:r>
      <w:proofErr w:type="gramEnd"/>
      <w:r>
        <w:t xml:space="preserve"> : </w:t>
      </w:r>
      <w:hyperlink r:id="rId6" w:history="1">
        <w:r w:rsidRPr="003B6E37">
          <w:rPr>
            <w:rStyle w:val="Lienhypertexte"/>
          </w:rPr>
          <w:t>marieedith.leguerinel@hvs78.org</w:t>
        </w:r>
      </w:hyperlink>
    </w:p>
    <w:p w:rsidR="00E03B40" w:rsidRDefault="00E03B40" w:rsidP="00E03B40"/>
    <w:p w:rsidR="00E03B40" w:rsidRDefault="00E03B40" w:rsidP="00E03B40"/>
    <w:sectPr w:rsidR="00E0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334"/>
    <w:multiLevelType w:val="hybridMultilevel"/>
    <w:tmpl w:val="65F49DAC"/>
    <w:lvl w:ilvl="0" w:tplc="99722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1C"/>
    <w:rsid w:val="00065263"/>
    <w:rsid w:val="000C1D1C"/>
    <w:rsid w:val="009C5301"/>
    <w:rsid w:val="00E03B40"/>
    <w:rsid w:val="00F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F0BF"/>
  <w15:chartTrackingRefBased/>
  <w15:docId w15:val="{C5868537-E51A-4F99-9B4D-282D1194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1D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3B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3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edith.leguerinel@hvs78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legue</dc:creator>
  <cp:keywords/>
  <dc:description/>
  <cp:lastModifiedBy>mari legue</cp:lastModifiedBy>
  <cp:revision>2</cp:revision>
  <dcterms:created xsi:type="dcterms:W3CDTF">2018-07-09T09:00:00Z</dcterms:created>
  <dcterms:modified xsi:type="dcterms:W3CDTF">2018-07-10T13:19:00Z</dcterms:modified>
</cp:coreProperties>
</file>